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{revenueNo}]</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w:t>
      </w:r>
      <w:r w:rsidR="00932451">
        <w:rPr>
          <w:rFonts w:ascii="Candara" w:eastAsia="Candara" w:hAnsi="Candara" w:cs="Candara"/>
          <w:b/>
        </w:rPr>
        <w:t>seller</w:t>
      </w:r>
      <w:r>
        <w:rPr>
          <w:rFonts w:ascii="Candara" w:eastAsia="Candara" w:hAnsi="Candara" w:cs="Candara"/>
          <w:b/>
        </w:rPr>
        <w:t>name}</w:t>
      </w:r>
      <w:r>
        <w:rPr>
          <w:rFonts w:ascii="Candara" w:eastAsia="Candara" w:hAnsi="Candara" w:cs="Candara"/>
        </w:rPr>
        <w:t xml:space="preserve"> a company incorporated in accordance with the laws of the Federal Republic of Nigeria, with RC number {comRC} and whose registered office is at {</w:t>
      </w:r>
      <w:r>
        <w:rPr>
          <w:rFonts w:ascii="Courier New" w:eastAsia="Courier New" w:hAnsi="Courier New" w:cs="Courier New"/>
          <w:sz w:val="21"/>
          <w:szCs w:val="21"/>
        </w:rPr>
        <w:t>vendoraddr</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{buyername},</w:t>
      </w:r>
      <w:r>
        <w:rPr>
          <w:color w:val="404040"/>
          <w:sz w:val="20"/>
          <w:szCs w:val="20"/>
        </w:rPr>
        <w:t>{#isCorporate}</w:t>
      </w:r>
      <w:r>
        <w:rPr>
          <w:rFonts w:ascii="Candara" w:eastAsia="Candara" w:hAnsi="Candara" w:cs="Candara"/>
          <w:b/>
        </w:rPr>
        <w:t xml:space="preserve"> </w:t>
      </w:r>
      <w:r>
        <w:rPr>
          <w:rFonts w:ascii="Candara" w:eastAsia="Candara" w:hAnsi="Candara" w:cs="Candara"/>
        </w:rPr>
        <w:t>a company incorporated in accordance with the laws of the Federal Republic of Nigeria, with RC number {invRC} and whose registered office</w:t>
      </w:r>
      <w:r>
        <w:rPr>
          <w:color w:val="404040"/>
          <w:sz w:val="20"/>
          <w:szCs w:val="20"/>
        </w:rPr>
        <w:t xml:space="preserve">{/isCorporate}{#isINDV} </w:t>
      </w:r>
      <w:r>
        <w:rPr>
          <w:rFonts w:ascii="Candara" w:eastAsia="Candara" w:hAnsi="Candara" w:cs="Candara"/>
        </w:rPr>
        <w:t>whose registered address</w:t>
      </w:r>
      <w:r>
        <w:rPr>
          <w:color w:val="404040"/>
          <w:sz w:val="20"/>
          <w:szCs w:val="20"/>
        </w:rPr>
        <w:t>{/isINDV}</w:t>
      </w:r>
      <w:r>
        <w:rPr>
          <w:rFonts w:ascii="Candara" w:eastAsia="Candara" w:hAnsi="Candara" w:cs="Candara"/>
        </w:rPr>
        <w:t xml:space="preserve"> is at {</w:t>
      </w:r>
      <w:r>
        <w:rPr>
          <w:rFonts w:ascii="Courier New" w:eastAsia="Courier New" w:hAnsi="Courier New" w:cs="Courier New"/>
          <w:sz w:val="21"/>
          <w:szCs w:val="21"/>
        </w:rPr>
        <w:t>buyeraddr</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w:t>
      </w:r>
      <w:r w:rsidR="00932451">
        <w:rPr>
          <w:rFonts w:ascii="Candara" w:eastAsia="Candara" w:hAnsi="Candara" w:cs="Candara"/>
          <w:b/>
        </w:rPr>
        <w:t>revenueNo</w:t>
      </w:r>
      <w:r>
        <w:rPr>
          <w:rFonts w:ascii="Candara" w:eastAsia="Candara" w:hAnsi="Candara" w:cs="Candara"/>
          <w:b/>
        </w:rPr>
        <w:t>}</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 xml:space="preserve">₦ </w:t>
            </w:r>
            <w:r w:rsidR="008815A8">
              <w:rPr>
                <w:rFonts w:ascii="Candara" w:eastAsia="Candara" w:hAnsi="Candara" w:cs="Candara"/>
                <w:b/>
              </w:rPr>
              <w:t>{</w:t>
            </w:r>
            <w:r w:rsidR="008231FA">
              <w:rPr>
                <w:rFonts w:ascii="Candara" w:eastAsia="Candara" w:hAnsi="Candara" w:cs="Candara"/>
                <w:b/>
              </w:rPr>
              <w:t>receivableValue</w:t>
            </w:r>
            <w:r w:rsidR="008815A8">
              <w:rPr>
                <w:rFonts w:ascii="Candara" w:eastAsia="Candara" w:hAnsi="Candara" w:cs="Candara"/>
                <w:b/>
              </w:rPr>
              <w:t>}</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w:t>
            </w:r>
            <w:r w:rsidR="008231FA">
              <w:rPr>
                <w:rFonts w:ascii="Candara" w:eastAsia="Candara" w:hAnsi="Candara" w:cs="Candara"/>
                <w:b/>
              </w:rPr>
              <w:t>revenue</w:t>
            </w:r>
            <w:r>
              <w:rPr>
                <w:rFonts w:ascii="Candara" w:eastAsia="Candara" w:hAnsi="Candara" w:cs="Candara"/>
                <w:b/>
              </w:rPr>
              <w:t>No}</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{prop_amt}</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w:t>
            </w:r>
            <w:r w:rsidR="008231FA">
              <w:rPr>
                <w:rFonts w:ascii="Candara" w:eastAsia="Candara" w:hAnsi="Candara" w:cs="Candara"/>
                <w:b/>
              </w:rPr>
              <w:t>net</w:t>
            </w:r>
            <w:r>
              <w:rPr>
                <w:rFonts w:ascii="Candara" w:eastAsia="Candara" w:hAnsi="Candara" w:cs="Candara"/>
                <w:b/>
              </w:rPr>
              <w:t>_</w:t>
            </w:r>
            <w:r w:rsidR="008231FA">
              <w:rPr>
                <w:rFonts w:ascii="Candara" w:eastAsia="Candara" w:hAnsi="Candara" w:cs="Candara"/>
                <w:b/>
              </w:rPr>
              <w:t>value</w:t>
            </w:r>
            <w:r>
              <w:rPr>
                <w:rFonts w:ascii="Candara" w:eastAsia="Candara" w:hAnsi="Candara" w:cs="Candara"/>
                <w:b/>
              </w:rPr>
              <w:t>}</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{due_date}</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lastRenderedPageBreak/>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w:t>
      </w:r>
      <w:r w:rsidR="008815A8">
        <w:rPr>
          <w:rFonts w:ascii="Candara" w:eastAsia="Candara" w:hAnsi="Candara" w:cs="Candara"/>
        </w:rPr>
        <w:t>selle</w:t>
      </w:r>
      <w:r>
        <w:rPr>
          <w:rFonts w:ascii="Candara" w:eastAsia="Candara" w:hAnsi="Candara" w:cs="Candara"/>
        </w:rPr>
        <w:t>rsign}</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{buyersign}</w:t>
      </w:r>
    </w:p>
    <w:p w:rsidR="00DB14F5" w:rsidRDefault="00DB14F5">
      <w:pPr>
        <w:tabs>
          <w:tab w:val="left" w:pos="7458"/>
        </w:tabs>
        <w:jc w:val="both"/>
        <w:rPr>
          <w:rFonts w:ascii="Candara" w:eastAsia="Candara" w:hAnsi="Candara" w:cs="Candara"/>
        </w:rPr>
      </w:pPr>
    </w:p>
    <w:sectPr w:rsidR="00DB14F5">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6086A" w:rsidRDefault="00E6086A">
      <w:pPr>
        <w:spacing w:after="0" w:line="240" w:lineRule="auto"/>
      </w:pPr>
      <w:r>
        <w:separator/>
      </w:r>
    </w:p>
  </w:endnote>
  <w:endnote w:type="continuationSeparator" w:id="0">
    <w:p w:rsidR="00E6086A" w:rsidRDefault="00E608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1E7A" w:rsidRDefault="009F1E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1E7A" w:rsidRDefault="009F1E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6086A" w:rsidRDefault="00E6086A">
      <w:pPr>
        <w:spacing w:after="0" w:line="240" w:lineRule="auto"/>
      </w:pPr>
      <w:r>
        <w:separator/>
      </w:r>
    </w:p>
  </w:footnote>
  <w:footnote w:type="continuationSeparator" w:id="0">
    <w:p w:rsidR="00E6086A" w:rsidRDefault="00E608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1E7A" w:rsidRDefault="009F1E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1E7A" w:rsidRDefault="009F1E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9F1E7A"/>
    <w:rsid w:val="00A34C4F"/>
    <w:rsid w:val="00A60252"/>
    <w:rsid w:val="00D119A9"/>
    <w:rsid w:val="00D92122"/>
    <w:rsid w:val="00DB14F5"/>
    <w:rsid w:val="00E6086A"/>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6206999"/>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15</cp:revision>
  <dcterms:created xsi:type="dcterms:W3CDTF">2024-05-22T09:44:00Z</dcterms:created>
  <dcterms:modified xsi:type="dcterms:W3CDTF">2026-03-11T09:29:00Z</dcterms:modified>
</cp:coreProperties>
</file>